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Achter de schermen zie je me niet ……..achter de schermen……ik weet niet ee</w:t>
      </w:r>
      <w:bookmarkStart w:id="0" w:name="_GoBack"/>
      <w:bookmarkEnd w:id="0"/>
      <w:r w:rsidRPr="00645D66">
        <w:rPr>
          <w:rFonts w:ascii="Book Antiqua" w:eastAsia="Times New Roman" w:hAnsi="Book Antiqua" w:cs="Times New Roman"/>
          <w:noProof w:val="0"/>
          <w:color w:val="5200A4"/>
          <w:sz w:val="24"/>
          <w:szCs w:val="24"/>
          <w:lang w:eastAsia="nl-NL"/>
        </w:rPr>
        <w:t xml:space="preserve">ns meer wie ik ECHT ben.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Jaren ben ik spiritueel actief geweest en in die tijd leerde ik door de toenmalige praktijk heel veel mensen kennen. Fijne mensen en niet leuke mensen ze zijn er in alle soorten en maten geweest.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Mijn motto was altijd “laat je gewoon zien wie je bent of beter gezegd wie je denkt te zijn”. Durf je kwetsbaar op te stellen dan durven anderen dat ook. Maar naarmate de tijd verstreek had ik daar hinder van, kwetsbaar durven zijn geeft mensen het recht om zelf in te vullen het hoe en waarom je zo bent. Om er uiteindelijk hun eigen invulling aan te geven wie en wat ik was. </w:t>
      </w:r>
      <w:r w:rsidR="007D31DA" w:rsidRPr="00645D66">
        <w:rPr>
          <w:rFonts w:ascii="Book Antiqua" w:eastAsia="Times New Roman" w:hAnsi="Book Antiqua" w:cs="Times New Roman"/>
          <w:noProof w:val="0"/>
          <w:color w:val="5200A4"/>
          <w:sz w:val="24"/>
          <w:szCs w:val="24"/>
          <w:lang w:eastAsia="nl-NL"/>
        </w:rPr>
        <w:t xml:space="preserve">Ik dacht we zijn met gelijkgezinden dat moet toch kunnen.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Dat beïnvloede me zeer en in die tijd en het koste </w:t>
      </w:r>
      <w:r w:rsidR="007D31DA" w:rsidRPr="00645D66">
        <w:rPr>
          <w:rFonts w:ascii="Book Antiqua" w:eastAsia="Times New Roman" w:hAnsi="Book Antiqua" w:cs="Times New Roman"/>
          <w:noProof w:val="0"/>
          <w:color w:val="5200A4"/>
          <w:sz w:val="24"/>
          <w:szCs w:val="24"/>
          <w:lang w:eastAsia="nl-NL"/>
        </w:rPr>
        <w:t xml:space="preserve">het </w:t>
      </w:r>
      <w:r w:rsidRPr="00645D66">
        <w:rPr>
          <w:rFonts w:ascii="Book Antiqua" w:eastAsia="Times New Roman" w:hAnsi="Book Antiqua" w:cs="Times New Roman"/>
          <w:noProof w:val="0"/>
          <w:color w:val="5200A4"/>
          <w:sz w:val="24"/>
          <w:szCs w:val="24"/>
          <w:lang w:eastAsia="nl-NL"/>
        </w:rPr>
        <w:t xml:space="preserve">me moeite om telkens weer een uitleg te geven dat het toch even anders zat. Uiteindelijk om mezelf de moeite en de energie te besparen ging ik intuïtief een scherm opzetten. De waarheid was er wel maar veel dingen kon ik niet meer delen.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Al wou ik het graag het ging niet meer. Anderen beïnvloeden mij zo erg  dat ik het zelf nog ging geloven wat er gezegd werd. Tenslotte liet ik dat zelf gebeuren. </w:t>
      </w:r>
      <w:r w:rsidR="007D31DA" w:rsidRPr="00645D66">
        <w:rPr>
          <w:rFonts w:ascii="Book Antiqua" w:eastAsia="Times New Roman" w:hAnsi="Book Antiqua" w:cs="Times New Roman"/>
          <w:noProof w:val="0"/>
          <w:color w:val="5200A4"/>
          <w:sz w:val="24"/>
          <w:szCs w:val="24"/>
          <w:lang w:eastAsia="nl-NL"/>
        </w:rPr>
        <w:t xml:space="preserve">Tevens ook een stukje karma van mij die onzekerheid.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Innerlijk hebben we heel veel verschillende stemmetjes. Goede stemmetjes die je oppeppen en laten zien dat je er mag zijn met alle in en outs, hup de schouders eronder en vooruit met de geit in voor en tegenspoed, en dan heb je de duistere stemmetjes die geregeld de kop op steken om je effe lekker de afgrond in te sleuren om je aan te moedigen dat je het niet kunt, om je te zeggen ben jij dat wel waard, het gaat toch mis, durf je toch niet.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In tijden dat de duistere stemmetjes overheersten had ik heel wat schermen om me heen opgebouwd uiteindelijk wist ik niet eens meer wie ik zelf was. Ik leefde mijn leven gewoon op de automatische piloot met toch nog in het achterhoofd de gedachte “ik geloof, ja echt ik blijf geloven in het goede, ik geloof in wonderen……eens komt alles goed”. Tot uiteindelijk ik dat niet eens meer dacht. Ik geloofde het wel nog maar het was even uit mijn systeem verbannen. Ik denk dat in die tijden mijn beschermengelen het overgenomen hebben. Ze zijn me blijven beschermen, zij geloofden wel in mij trouwens dat doen ze altijd toch.</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Velen denken als je spiritueel bezig bent dat je voor altijd op een wolkje blijft hangen, dat je niks meer kan gebeuren dat alles van een leien dakje gaat. Nou dus echt niet hoor ik denk zelf dat veel licht in jezelf ook veel donker aantrekt. En dat hoeft niet verkeerd te zijn soms is het nodig om een proces in jezelf eens goed te voelen……echt eens diep te durven voelen…..je erin te laten verzuipen tot je niet meer kunt. Erin te verzuipen tot je geen weerstand meer biedt totdat je accepteert dat het er is en dan pas heb je het pas echt doorleeft en dan pas kun je het loslaten……….maar dan ook echt loslaten.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lastRenderedPageBreak/>
        <w:t xml:space="preserve">De tijden achter de schermen hadden dus een doel voor mij. De mensen die me daartoe aanzetten hadden dus een doel voor mij. Ik ben en was geen slachtoffer en dat zal ik nooit zijn. </w:t>
      </w:r>
      <w:r w:rsidR="007D31DA" w:rsidRPr="00645D66">
        <w:rPr>
          <w:rFonts w:ascii="Book Antiqua" w:eastAsia="Times New Roman" w:hAnsi="Book Antiqua" w:cs="Times New Roman"/>
          <w:noProof w:val="0"/>
          <w:color w:val="5200A4"/>
          <w:sz w:val="24"/>
          <w:szCs w:val="24"/>
          <w:lang w:eastAsia="nl-NL"/>
        </w:rPr>
        <w:t xml:space="preserve">Ik was aan het groeien alleen zag ik dat niet zo.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Spiritualiteit laat je groeien op een manier die je niet verwacht. Het laat je de hoogste hoogten van geluk zien in het leven. Het laat je de diepste dalen voelen en ervaren letterlijk en figuurlijk in de </w:t>
      </w:r>
      <w:r w:rsidR="007D31DA" w:rsidRPr="00645D66">
        <w:rPr>
          <w:rFonts w:ascii="Book Antiqua" w:eastAsia="Times New Roman" w:hAnsi="Book Antiqua" w:cs="Times New Roman"/>
          <w:noProof w:val="0"/>
          <w:color w:val="5200A4"/>
          <w:sz w:val="24"/>
          <w:szCs w:val="24"/>
          <w:lang w:eastAsia="nl-NL"/>
        </w:rPr>
        <w:t>shit</w:t>
      </w:r>
      <w:r w:rsidRPr="00645D66">
        <w:rPr>
          <w:rFonts w:ascii="Book Antiqua" w:eastAsia="Times New Roman" w:hAnsi="Book Antiqua" w:cs="Times New Roman"/>
          <w:noProof w:val="0"/>
          <w:color w:val="5200A4"/>
          <w:sz w:val="24"/>
          <w:szCs w:val="24"/>
          <w:lang w:eastAsia="nl-NL"/>
        </w:rPr>
        <w:t xml:space="preserve"> zitten. Ik zie het als een schip op een heldere mooie zee. Soms is de lucht daar helder blauw met een mooi kabbelend water en soms is de lucht zwart en de wind als een orkaan moet je oppassen dat je schip niet zinkt.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Spiritualiteit is niet alleen een cursus volgen hier en daar.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Je krijgt daar wel je handreikingen en leren hoe je moet balanceren in de zee maar uiteindelijk mag/moet je het zelf toepassen in het leven zelf.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Echt LEVEN met de grote hoofdletter. Echt alles durven aan gaan zwarte of witte tijden het maakt niet uit. Herkennen dat we niet allemaal hetzelfde zijn, denken of willen</w:t>
      </w:r>
      <w:r w:rsidR="007D31DA" w:rsidRPr="00645D66">
        <w:rPr>
          <w:rFonts w:ascii="Book Antiqua" w:eastAsia="Times New Roman" w:hAnsi="Book Antiqua" w:cs="Times New Roman"/>
          <w:noProof w:val="0"/>
          <w:color w:val="5200A4"/>
          <w:sz w:val="24"/>
          <w:szCs w:val="24"/>
          <w:lang w:eastAsia="nl-NL"/>
        </w:rPr>
        <w:t>, voelen</w:t>
      </w:r>
      <w:r w:rsidRPr="00645D66">
        <w:rPr>
          <w:rFonts w:ascii="Book Antiqua" w:eastAsia="Times New Roman" w:hAnsi="Book Antiqua" w:cs="Times New Roman"/>
          <w:noProof w:val="0"/>
          <w:color w:val="5200A4"/>
          <w:sz w:val="24"/>
          <w:szCs w:val="24"/>
          <w:lang w:eastAsia="nl-NL"/>
        </w:rPr>
        <w:t xml:space="preserve"> of doen.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Herkennen dat degene die je gisteren het liefste een mep had verkocht omdat deze je omlaag wou halen toch wel belangrijk voor je was om je weg te vervolgen. Van iedereen houden……..dat komt nog wel zover ben ik nog lang niet hoor. </w:t>
      </w:r>
      <w:proofErr w:type="spellStart"/>
      <w:r w:rsidRPr="00645D66">
        <w:rPr>
          <w:rFonts w:ascii="Book Antiqua" w:eastAsia="Times New Roman" w:hAnsi="Book Antiqua" w:cs="Times New Roman"/>
          <w:noProof w:val="0"/>
          <w:color w:val="5200A4"/>
          <w:sz w:val="24"/>
          <w:szCs w:val="24"/>
          <w:lang w:eastAsia="nl-NL"/>
        </w:rPr>
        <w:t>Meneging</w:t>
      </w:r>
      <w:proofErr w:type="spellEnd"/>
      <w:r w:rsidRPr="00645D66">
        <w:rPr>
          <w:rFonts w:ascii="Book Antiqua" w:eastAsia="Times New Roman" w:hAnsi="Book Antiqua" w:cs="Times New Roman"/>
          <w:noProof w:val="0"/>
          <w:color w:val="5200A4"/>
          <w:sz w:val="24"/>
          <w:szCs w:val="24"/>
          <w:lang w:eastAsia="nl-NL"/>
        </w:rPr>
        <w:t xml:space="preserve"> zou ik nu nog wel achter het behang willen plakken. Ik ben en blijf voorlopig een gewoon mens op deze aarde. Als ik klaar ben als mens </w:t>
      </w:r>
      <w:r w:rsidR="007D31DA" w:rsidRPr="00645D66">
        <w:rPr>
          <w:rFonts w:ascii="Book Antiqua" w:eastAsia="Times New Roman" w:hAnsi="Book Antiqua" w:cs="Times New Roman"/>
          <w:noProof w:val="0"/>
          <w:color w:val="5200A4"/>
          <w:sz w:val="24"/>
          <w:szCs w:val="24"/>
          <w:lang w:eastAsia="nl-NL"/>
        </w:rPr>
        <w:t xml:space="preserve">kan ik sterven in deze wereld. </w:t>
      </w:r>
      <w:r w:rsidRPr="00645D66">
        <w:rPr>
          <w:rFonts w:ascii="Book Antiqua" w:eastAsia="Times New Roman" w:hAnsi="Book Antiqua" w:cs="Times New Roman"/>
          <w:noProof w:val="0"/>
          <w:color w:val="5200A4"/>
          <w:sz w:val="24"/>
          <w:szCs w:val="24"/>
          <w:lang w:eastAsia="nl-NL"/>
        </w:rPr>
        <w:t xml:space="preserve">Zover is het nog niet.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Na lange tijd en veel bezinning kan ik </w:t>
      </w:r>
      <w:r w:rsidR="007D31DA" w:rsidRPr="00645D66">
        <w:rPr>
          <w:rFonts w:ascii="Book Antiqua" w:eastAsia="Times New Roman" w:hAnsi="Book Antiqua" w:cs="Times New Roman"/>
          <w:noProof w:val="0"/>
          <w:color w:val="5200A4"/>
          <w:sz w:val="24"/>
          <w:szCs w:val="24"/>
          <w:lang w:eastAsia="nl-NL"/>
        </w:rPr>
        <w:t xml:space="preserve">sinds enige tijd </w:t>
      </w:r>
      <w:r w:rsidRPr="00645D66">
        <w:rPr>
          <w:rFonts w:ascii="Book Antiqua" w:eastAsia="Times New Roman" w:hAnsi="Book Antiqua" w:cs="Times New Roman"/>
          <w:noProof w:val="0"/>
          <w:color w:val="5200A4"/>
          <w:sz w:val="24"/>
          <w:szCs w:val="24"/>
          <w:lang w:eastAsia="nl-NL"/>
        </w:rPr>
        <w:t>weer achter de schermen uitkomen. Het is goed geweest die tijd</w:t>
      </w:r>
      <w:r w:rsidR="007D31DA" w:rsidRPr="00645D66">
        <w:rPr>
          <w:rFonts w:ascii="Book Antiqua" w:eastAsia="Times New Roman" w:hAnsi="Book Antiqua" w:cs="Times New Roman"/>
          <w:noProof w:val="0"/>
          <w:color w:val="5200A4"/>
          <w:sz w:val="24"/>
          <w:szCs w:val="24"/>
          <w:lang w:eastAsia="nl-NL"/>
        </w:rPr>
        <w:t>.</w:t>
      </w:r>
      <w:r w:rsidRPr="00645D66">
        <w:rPr>
          <w:rFonts w:ascii="Book Antiqua" w:eastAsia="Times New Roman" w:hAnsi="Book Antiqua" w:cs="Times New Roman"/>
          <w:noProof w:val="0"/>
          <w:color w:val="5200A4"/>
          <w:sz w:val="24"/>
          <w:szCs w:val="24"/>
          <w:lang w:eastAsia="nl-NL"/>
        </w:rPr>
        <w:t xml:space="preserve"> Niet </w:t>
      </w:r>
      <w:r w:rsidR="007D31DA" w:rsidRPr="00645D66">
        <w:rPr>
          <w:rFonts w:ascii="Book Antiqua" w:eastAsia="Times New Roman" w:hAnsi="Book Antiqua" w:cs="Times New Roman"/>
          <w:noProof w:val="0"/>
          <w:color w:val="5200A4"/>
          <w:sz w:val="24"/>
          <w:szCs w:val="24"/>
          <w:lang w:eastAsia="nl-NL"/>
        </w:rPr>
        <w:t xml:space="preserve">altijd </w:t>
      </w:r>
      <w:r w:rsidRPr="00645D66">
        <w:rPr>
          <w:rFonts w:ascii="Book Antiqua" w:eastAsia="Times New Roman" w:hAnsi="Book Antiqua" w:cs="Times New Roman"/>
          <w:noProof w:val="0"/>
          <w:color w:val="5200A4"/>
          <w:sz w:val="24"/>
          <w:szCs w:val="24"/>
          <w:lang w:eastAsia="nl-NL"/>
        </w:rPr>
        <w:t xml:space="preserve">prettig maar om toen te overleven voor mij van levensbelang.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In de tussentijd herken ik wel de energievreters die er ook op ons pad meewandelen. Of ik ga ze uit de weg of het scherm komt weer te voorschijn.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xml:space="preserve">Nu mag mijn energie weer vrij en rijkelijk stromen. Op dit moment ben ik er klaar voor met veel dank aan enkele mensen in mijn leven die me zijn blijven zien wie ik echt was en met dank aan het hogere en alle engelen en gidsen die me ondersteund hebben en me niet hebben laten verzuipen. </w:t>
      </w:r>
    </w:p>
    <w:p w:rsidR="009D6C8D" w:rsidRPr="00645D66" w:rsidRDefault="009D6C8D" w:rsidP="009D6C8D">
      <w:pPr>
        <w:spacing w:line="260" w:lineRule="atLeast"/>
        <w:rPr>
          <w:rFonts w:ascii="Book Antiqua" w:eastAsia="Times New Roman" w:hAnsi="Book Antiqua" w:cs="Times New Roman"/>
          <w:noProof w:val="0"/>
          <w:color w:val="5200A4"/>
          <w:sz w:val="24"/>
          <w:szCs w:val="24"/>
          <w:lang w:eastAsia="nl-NL"/>
        </w:rPr>
      </w:pPr>
      <w:r w:rsidRPr="00645D66">
        <w:rPr>
          <w:rFonts w:ascii="Book Antiqua" w:eastAsia="Times New Roman" w:hAnsi="Book Antiqua" w:cs="Times New Roman"/>
          <w:noProof w:val="0"/>
          <w:color w:val="5200A4"/>
          <w:sz w:val="24"/>
          <w:szCs w:val="24"/>
          <w:lang w:eastAsia="nl-NL"/>
        </w:rPr>
        <w:t> </w:t>
      </w:r>
    </w:p>
    <w:p w:rsidR="00E76921" w:rsidRPr="00645D66" w:rsidRDefault="00E76921" w:rsidP="009D6C8D">
      <w:pPr>
        <w:rPr>
          <w:rFonts w:ascii="Book Antiqua" w:hAnsi="Book Antiqua"/>
          <w:color w:val="5200A4"/>
          <w:sz w:val="24"/>
          <w:szCs w:val="24"/>
        </w:rPr>
      </w:pPr>
    </w:p>
    <w:sectPr w:rsidR="00E76921" w:rsidRPr="00645D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921"/>
    <w:rsid w:val="00083A44"/>
    <w:rsid w:val="000A7EDB"/>
    <w:rsid w:val="000D4B43"/>
    <w:rsid w:val="00234AEE"/>
    <w:rsid w:val="003D06D5"/>
    <w:rsid w:val="004B39FB"/>
    <w:rsid w:val="00600F6D"/>
    <w:rsid w:val="00645D66"/>
    <w:rsid w:val="00765D0D"/>
    <w:rsid w:val="007D31DA"/>
    <w:rsid w:val="008B16FC"/>
    <w:rsid w:val="009D6C8D"/>
    <w:rsid w:val="00B0674E"/>
    <w:rsid w:val="00B06ACC"/>
    <w:rsid w:val="00B912E2"/>
    <w:rsid w:val="00BC49BB"/>
    <w:rsid w:val="00C41C1C"/>
    <w:rsid w:val="00C9514B"/>
    <w:rsid w:val="00CE5725"/>
    <w:rsid w:val="00E76921"/>
    <w:rsid w:val="00EE417F"/>
    <w:rsid w:val="00F11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776</Words>
  <Characters>4271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15</cp:revision>
  <dcterms:created xsi:type="dcterms:W3CDTF">2018-10-08T08:04:00Z</dcterms:created>
  <dcterms:modified xsi:type="dcterms:W3CDTF">2018-11-10T15:54:00Z</dcterms:modified>
</cp:coreProperties>
</file>